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01E" w:rsidRPr="002C5BA4" w:rsidRDefault="002C5BA4" w:rsidP="002C5BA4">
      <w:pPr>
        <w:pStyle w:val="Default"/>
        <w:ind w:left="7788" w:firstLine="708"/>
        <w:rPr>
          <w:b/>
        </w:rPr>
      </w:pPr>
      <w:r w:rsidRPr="002C5BA4">
        <w:rPr>
          <w:b/>
        </w:rPr>
        <w:t xml:space="preserve">Allegato </w:t>
      </w:r>
      <w:r w:rsidR="00B81D60">
        <w:rPr>
          <w:b/>
        </w:rPr>
        <w:t>3</w:t>
      </w:r>
    </w:p>
    <w:p w:rsidR="002C5BA4" w:rsidRDefault="002C5BA4" w:rsidP="00F8001E">
      <w:pPr>
        <w:pStyle w:val="Default"/>
      </w:pPr>
    </w:p>
    <w:p w:rsidR="00F8001E" w:rsidRDefault="00F8001E" w:rsidP="00F8001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PATTO DI INTEGRITA’ IN MATERIA DI CONTRATTI PUBBLICI</w:t>
      </w:r>
      <w:bookmarkStart w:id="0" w:name="_GoBack"/>
      <w:bookmarkEnd w:id="0"/>
    </w:p>
    <w:p w:rsidR="00F8001E" w:rsidRDefault="00F8001E" w:rsidP="00F8001E">
      <w:pPr>
        <w:pStyle w:val="Default"/>
        <w:jc w:val="center"/>
        <w:rPr>
          <w:sz w:val="22"/>
          <w:szCs w:val="22"/>
        </w:rPr>
      </w:pPr>
    </w:p>
    <w:p w:rsidR="00F8001E" w:rsidRDefault="00F8001E" w:rsidP="002C5BA4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1. Finalità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presente Patto d’integrità stabilisce la reciproca e formale obbligazione, tra la Asl di Pescara, in qualità di Amministrazione aggiudicatrice, e gli operatori economici, di improntare i propri comportamenti ai principi di lealtà, trasparenza e correttezza.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 consorzi ordinari o raggruppamenti temporanei l’obbligo riguarda tutti i consorziati o partecipanti al raggruppamento o consorzio. </w:t>
      </w: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Patto di integrità costituirà parte integrante di qualsiasi contratto assegnato dalla ASL DI PESCARA a seguito della procedura di affidamento. </w:t>
      </w:r>
    </w:p>
    <w:p w:rsidR="00F8001E" w:rsidRDefault="00F8001E" w:rsidP="002C5BA4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2. Obblighi dell’operatore economico </w:t>
      </w:r>
    </w:p>
    <w:p w:rsidR="00F8001E" w:rsidRDefault="00F8001E" w:rsidP="00F8001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L’operatore economico, per partecipare alla procedura: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dichiara di non avere influenzato il procedimento amministrativo diretto a stabilire il contenuto del bando, o di altro atto equipollente, al fine di condizionare le modalità di scelta del contraente da parte dell’Amministrazione aggiudicatrice e di non aver corrisposto né promesso di corrispondere ad alcuno – e s’impegna a non corrispondere né promettere di corrispondere ad alcuno – direttamente o tramite terzi, ivi compresi i soggetti collegati o controllati, somme di denaro, regali o </w:t>
      </w:r>
      <w:proofErr w:type="spellStart"/>
      <w:r>
        <w:rPr>
          <w:sz w:val="22"/>
          <w:szCs w:val="22"/>
        </w:rPr>
        <w:t>altra</w:t>
      </w:r>
      <w:proofErr w:type="spellEnd"/>
      <w:r>
        <w:rPr>
          <w:sz w:val="22"/>
          <w:szCs w:val="22"/>
        </w:rPr>
        <w:t xml:space="preserve"> utilità finalizzate a facilitare l’aggiudicazione e/o gestione del contratto;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si obbliga a non ricorrere ad alcuna mediazione o altra opera di terzi finalizzata all’aggiudicazione e/o gestione del contratto;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assicura di non trovarsi in situazioni di controllo o di collegamento (formale e/o sostanziale) con altri concorrenti e che non si è accordato e non si accorderà con altri partecipanti alla procedura, e assicura, con riferimento alla specifica procedura di affidamento, di non avere in corso né di avere praticato intese e/o pratiche restrittive della concorrenza e del mercato vietate ai sensi della vigente normativa;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si impegna a segnalare al Responsabile della Prevenzione della Corruzione dell’Amministrazione aggiudicatrice, secondo le modalità indicate sul sito istituzionale nella sezione “Amministrazione trasparente” della ASL DI PESCARA, qualsiasi tentativo di turbativa, irregolarità o distorsione nelle fasi di svolgimento della procedura o durante l’esecuzione del contratto, da parte di ogni interessato o addetto o di chiunque possa influenzare le decisioni relative alla procedura, comprese illecite richieste o pretese dei dipendenti dell’Amministrazione stessa; </w:t>
      </w: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si obbliga ad informare puntualmente tutto il personale, di cui si avvale, del presente Patto di integrità e degli obblighi in esso contenuti e a vigilare affinché gli impegni sopra indicati siano osservati da tutti i collaboratori e dipendenti nell’esercizio dei compiti loro assegnati; assicura di collaborare con le forze di polizia, denunciando ogni tentativo di estorsione, intimidazione o condizionamento di natura criminale (richieste di tangenti, pressioni per indirizzare l’assunzione di personale o l’affidamento di subappalti a determinate imprese, danneggiamenti/furti di beni personali o in cantiere, etc.);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si obbliga ad acquisire con le stesse modalità e gli stessi adempimenti previsti dalla normativa vigente in materia di subappalto, preventiva autorizzazione da parte dell’Amministrazione aggiudicatrice, anche per i </w:t>
      </w:r>
      <w:proofErr w:type="spellStart"/>
      <w:r>
        <w:rPr>
          <w:sz w:val="22"/>
          <w:szCs w:val="22"/>
        </w:rPr>
        <w:t>subaffidamenti</w:t>
      </w:r>
      <w:proofErr w:type="spellEnd"/>
      <w:r>
        <w:rPr>
          <w:sz w:val="22"/>
          <w:szCs w:val="22"/>
        </w:rPr>
        <w:t xml:space="preserve"> relativi alle seguenti categorie: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trasporto di materiali a discarica per conto di terzi;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trasporto, anche transfrontaliero, e smaltimento rifiuti per conto terzi;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estrazione, fornitura e trasporto terra e materiali inerti;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confezionamento, fornitura e trasporto di calcestruzzo e di bitume;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E. noli a freddo di macchinari;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F. forniture di ferro lavorato;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G. noli a caldo;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H. autotrasporti per conto di terzi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 guardiania dei cantieri.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 si obbliga altresì a inserire identiche clausole di integrità e anti-corruzione nei contratti di subappalto di cui al precedente paragrafo, ed è consapevole che, in caso contrario, le eventuali autorizzazioni non saranno concesse. </w:t>
      </w: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contratto di appalto devono essere inserite le clausole del Patto di integrità: infatti nelle fasi successive all’aggiudicazione, gli obblighi si intendono riferiti all’aggiudicatario, il quale, a sua volta, avrà l’onere di pretenderne il rispetto anche dai propri subcontraenti. </w:t>
      </w:r>
    </w:p>
    <w:p w:rsidR="00F8001E" w:rsidRDefault="00F8001E" w:rsidP="002C5BA4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3. Obblighi dell’Amministrazione aggiudicatrice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ASL DI PESCARA, in qualità di Amministrazione aggiudicatrice si obbliga a rispettare i principi di lealtà, trasparenza e correttezza e ad attivare i procedimenti disciplinari nei confronti del personale a vario titolo intervenuto nel procedimento di affidamento e nell’esecuzione del contratto in caso di violazione di detti principi e, in particolare, qualora riscontri la violazione dei contenuti dell’art. 4 “Regali, compensi e altre utilità”, dell’art. 6 “Comunicazione degli interessi finanziari e conflitti d’interesse”, dell’art. 7 “Obbligo di astensione”, dell’art. 8 “Prevenzione della Corruzione”, dell’art. 13 “Disposizioni particolari per i dirigenti” e dell’art. 14 “Contratti e altri atti negoziali” del D.P.R.16.04.2013, n.62, Regolamento recante codice di comportamento dei dipendenti pubblici.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particolare l’Amministrazione aggiudicatrice assume l’espresso impegno anticorruzione di non offrire, accettare o richiedere somme di denaro o qualsiasi altra ricompensa, vantaggio o beneficio, sia direttamente che indirettamente tramite intermediari, al fine dell'assegnazione del contratto e/o al fine di distorcerne la relativa corretta esecuzione. </w:t>
      </w: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L’Amministrazione aggiudicatrice è obbligata a rendere pubblici i dati più rilevanti riguardanti l’aggiudicazione, in base alla normativa in materia di trasparenza. </w:t>
      </w:r>
    </w:p>
    <w:p w:rsidR="00F8001E" w:rsidRDefault="00F8001E" w:rsidP="002C5BA4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4. Violazione del Patto di integrità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violazione del Patto di integrità è dichiarata in esito ad un procedimento di verifica in cui venga garantito adeguato contraddittorio con l’operatore economico interessato. </w:t>
      </w:r>
    </w:p>
    <w:p w:rsidR="00F8001E" w:rsidRDefault="00F8001E" w:rsidP="008049B3">
      <w:pPr>
        <w:pStyle w:val="Default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violazione da parte dell’operatore economico, sia in veste di concorrente che di aggiudicatario, di uno degli impegni previsti suo carico dall’articolo 2, può comportare, secondo la gravità della violazione accertata e la fase in cui la violazione è accertata: </w:t>
      </w: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 l’esclusione dalla procedura di affidamento;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 la risoluzione di diritto dal contratto. </w:t>
      </w:r>
    </w:p>
    <w:p w:rsidR="00F8001E" w:rsidRDefault="00F8001E" w:rsidP="00F8001E">
      <w:pPr>
        <w:pStyle w:val="Default"/>
        <w:rPr>
          <w:sz w:val="22"/>
          <w:szCs w:val="22"/>
        </w:rPr>
      </w:pPr>
    </w:p>
    <w:p w:rsidR="00F8001E" w:rsidRDefault="00F8001E" w:rsidP="00F8001E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L’Amministrazione aggiudicatrice può non avvalersi della risoluzione del contratto qualora </w:t>
      </w:r>
      <w:proofErr w:type="spellStart"/>
      <w:r>
        <w:rPr>
          <w:sz w:val="22"/>
          <w:szCs w:val="22"/>
        </w:rPr>
        <w:t>la</w:t>
      </w:r>
      <w:proofErr w:type="spellEnd"/>
      <w:r>
        <w:rPr>
          <w:sz w:val="22"/>
          <w:szCs w:val="22"/>
        </w:rPr>
        <w:t xml:space="preserve"> ritenga pregiudizievole agli interessi pubblici, quali indicati dall’art.121, comma 2, d.lgs.104/2010; è fatto salvo in ogni caso l’eventuale diritto al risarcimento del danno.</w:t>
      </w:r>
    </w:p>
    <w:p w:rsidR="00F8001E" w:rsidRDefault="00F8001E" w:rsidP="002C5BA4">
      <w:pPr>
        <w:pStyle w:val="Default"/>
        <w:spacing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5. Efficacia del patto di integrità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Patto di Integrità e le sanzioni applicabili resteranno in vigore sino alla completa esecuzione del contratto assegnato a seguito della procedura di affidamento. </w:t>
      </w:r>
    </w:p>
    <w:p w:rsidR="00F8001E" w:rsidRDefault="00F8001E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contenuto del presente documento può essere integrato dagli eventuali Protocolli di legalità che si dovessero applicare alla ASL DI PESCARA. </w:t>
      </w:r>
    </w:p>
    <w:p w:rsidR="002C5BA4" w:rsidRDefault="002C5BA4" w:rsidP="00F8001E">
      <w:pPr>
        <w:pStyle w:val="Default"/>
        <w:jc w:val="both"/>
        <w:rPr>
          <w:sz w:val="22"/>
          <w:szCs w:val="22"/>
        </w:rPr>
      </w:pPr>
    </w:p>
    <w:p w:rsidR="002C5BA4" w:rsidRDefault="002C5BA4" w:rsidP="00F8001E">
      <w:pPr>
        <w:pStyle w:val="Default"/>
        <w:jc w:val="both"/>
        <w:rPr>
          <w:sz w:val="22"/>
          <w:szCs w:val="22"/>
        </w:rPr>
      </w:pPr>
    </w:p>
    <w:p w:rsidR="002C5BA4" w:rsidRDefault="002C5BA4" w:rsidP="00F800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Data 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dichiarante</w:t>
      </w:r>
    </w:p>
    <w:p w:rsidR="002C5BA4" w:rsidRDefault="002C5BA4" w:rsidP="00F8001E">
      <w:pPr>
        <w:pStyle w:val="Default"/>
        <w:jc w:val="both"/>
        <w:rPr>
          <w:sz w:val="22"/>
          <w:szCs w:val="22"/>
        </w:rPr>
      </w:pPr>
    </w:p>
    <w:sectPr w:rsidR="002C5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6B7"/>
    <w:rsid w:val="00231D66"/>
    <w:rsid w:val="002C5BA4"/>
    <w:rsid w:val="005202C7"/>
    <w:rsid w:val="006F73F5"/>
    <w:rsid w:val="008049B3"/>
    <w:rsid w:val="008B7A33"/>
    <w:rsid w:val="00B81D60"/>
    <w:rsid w:val="00E026B7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0B42"/>
  <w15:docId w15:val="{08DDEAC2-5B00-4C04-A252-037ECE5B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0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Scudieri</dc:creator>
  <cp:keywords/>
  <dc:description/>
  <cp:lastModifiedBy>Antonello Scudieri</cp:lastModifiedBy>
  <cp:revision>10</cp:revision>
  <dcterms:created xsi:type="dcterms:W3CDTF">2021-09-07T10:54:00Z</dcterms:created>
  <dcterms:modified xsi:type="dcterms:W3CDTF">2024-03-07T10:41:00Z</dcterms:modified>
</cp:coreProperties>
</file>